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2241" w14:textId="77777777" w:rsidR="00820B69" w:rsidRDefault="00820B69" w:rsidP="00820B69">
      <w:pPr>
        <w:rPr>
          <w:b/>
          <w:bCs/>
          <w:sz w:val="32"/>
          <w:szCs w:val="32"/>
        </w:rPr>
      </w:pPr>
    </w:p>
    <w:p w14:paraId="23F49C14" w14:textId="7042C9A5" w:rsidR="00820B69" w:rsidRDefault="00820B69" w:rsidP="00820B69">
      <w:pPr>
        <w:rPr>
          <w:b/>
          <w:bCs/>
          <w:sz w:val="28"/>
          <w:szCs w:val="28"/>
        </w:rPr>
      </w:pPr>
      <w:r w:rsidRPr="00820B69">
        <w:rPr>
          <w:b/>
          <w:bCs/>
          <w:sz w:val="28"/>
          <w:szCs w:val="28"/>
        </w:rPr>
        <w:t>Tehyn kuntasektorin luottamusmiesvaalit syksy 2022</w:t>
      </w:r>
    </w:p>
    <w:p w14:paraId="4D3EC357" w14:textId="7BD8B8F1" w:rsidR="00820B69" w:rsidRDefault="00820B69" w:rsidP="00820B69">
      <w:pPr>
        <w:rPr>
          <w:b/>
          <w:bCs/>
          <w:sz w:val="28"/>
          <w:szCs w:val="28"/>
        </w:rPr>
      </w:pPr>
    </w:p>
    <w:p w14:paraId="443BFBAC" w14:textId="6ADC543D" w:rsidR="00820B69" w:rsidRPr="00820B69" w:rsidRDefault="00820B69" w:rsidP="00820B69">
      <w:pPr>
        <w:rPr>
          <w:rFonts w:cs="Arial"/>
        </w:rPr>
      </w:pPr>
      <w:r w:rsidRPr="00820B69">
        <w:rPr>
          <w:rFonts w:cs="Arial"/>
        </w:rPr>
        <w:t>Oletko Tehyn jäsen ja kiinnostunut työpaikkasi olosuhteista, haluat kuunnella kollegoitasi ja olla heidän tukenaan? Olet oiva luottamusmiesehdokas!</w:t>
      </w:r>
    </w:p>
    <w:p w14:paraId="7A1468EE" w14:textId="77777777" w:rsidR="00820B69" w:rsidRDefault="00820B69" w:rsidP="00820B69">
      <w:pPr>
        <w:rPr>
          <w:b/>
          <w:bCs/>
          <w:sz w:val="28"/>
          <w:szCs w:val="28"/>
        </w:rPr>
      </w:pPr>
    </w:p>
    <w:p w14:paraId="7C0A5F1B" w14:textId="0256F08C" w:rsidR="00820B69" w:rsidRDefault="00820B69" w:rsidP="00820B69">
      <w:r w:rsidRPr="00820B69">
        <w:t xml:space="preserve">Ammattiosastomme, Tehy Kuopion ammattiosasto ry, järjestää kuntasektorin (KVTES) luottamusmies täydennysvaalin tänä syksynä. </w:t>
      </w:r>
      <w:r w:rsidRPr="00820B69">
        <w:rPr>
          <w:u w:val="single"/>
        </w:rPr>
        <w:t>Luottamusmieskausi on 1.1.2023-31.12.2023.</w:t>
      </w:r>
      <w:r w:rsidRPr="00820B69">
        <w:t xml:space="preserve"> </w:t>
      </w:r>
    </w:p>
    <w:p w14:paraId="5C56D485" w14:textId="77777777" w:rsidR="00820B69" w:rsidRPr="00820B69" w:rsidRDefault="00820B69" w:rsidP="00820B69"/>
    <w:p w14:paraId="00998C0F" w14:textId="77777777" w:rsidR="00D82F35" w:rsidRDefault="00820B69" w:rsidP="00820B69">
      <w:r w:rsidRPr="00820B69">
        <w:t xml:space="preserve">Ehdokasasettelu luottamusmiesvaaliin alkaa 8.11. ja päättyy 22.11.Liitteenä ehdokasasiakirja. Ehdokasasiakirja toimitetaan </w:t>
      </w:r>
      <w:r>
        <w:t>22.11.</w:t>
      </w:r>
      <w:r w:rsidR="00D82F35">
        <w:t>2022</w:t>
      </w:r>
      <w:r>
        <w:t xml:space="preserve"> mennessä Tehyn </w:t>
      </w:r>
      <w:r w:rsidRPr="00820B69">
        <w:t>luottamusmiestoimistolle,</w:t>
      </w:r>
      <w:r w:rsidR="00D82F35">
        <w:t xml:space="preserve"> </w:t>
      </w:r>
      <w:r w:rsidRPr="00820B69">
        <w:t xml:space="preserve">Tulliportinkatu 17 </w:t>
      </w:r>
      <w:r>
        <w:t>B</w:t>
      </w:r>
      <w:r w:rsidRPr="00820B69">
        <w:t xml:space="preserve">, 3.krs. </w:t>
      </w:r>
    </w:p>
    <w:p w14:paraId="34EF7756" w14:textId="08DC258F" w:rsidR="00820B69" w:rsidRDefault="00820B69" w:rsidP="00820B69">
      <w:r>
        <w:t>t</w:t>
      </w:r>
      <w:r w:rsidRPr="00820B69">
        <w:t>h. 309</w:t>
      </w:r>
      <w:r>
        <w:t>, 70100 Kuopio.</w:t>
      </w:r>
    </w:p>
    <w:p w14:paraId="3353720D" w14:textId="48CC6CD5" w:rsidR="00820B69" w:rsidRDefault="00820B69" w:rsidP="00820B69"/>
    <w:p w14:paraId="6577F155" w14:textId="7C6F06A9" w:rsidR="00820B69" w:rsidRDefault="00820B69" w:rsidP="00820B69">
      <w:r>
        <w:t>Mitä luottamusmies tekee</w:t>
      </w:r>
    </w:p>
    <w:p w14:paraId="4A5F7B3A" w14:textId="77777777" w:rsidR="00820B69" w:rsidRDefault="00820B69" w:rsidP="00820B69"/>
    <w:p w14:paraId="535AB464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 xml:space="preserve">auttaa ja tukee työpaikan jäseniä työsuhteen asioissa, esimerkiksi </w:t>
      </w:r>
      <w:hyperlink r:id="rId10" w:tooltip="Palkka" w:history="1">
        <w:r w:rsidRPr="00820B69">
          <w:rPr>
            <w:rStyle w:val="Hyperlinkki"/>
            <w:color w:val="auto"/>
            <w:u w:val="none"/>
          </w:rPr>
          <w:t>palkkaan</w:t>
        </w:r>
      </w:hyperlink>
      <w:r w:rsidRPr="00820B69">
        <w:t xml:space="preserve">, </w:t>
      </w:r>
      <w:hyperlink r:id="rId11" w:tooltip="Lisät peruspalkan päälle" w:history="1">
        <w:r w:rsidRPr="00820B69">
          <w:rPr>
            <w:rStyle w:val="Hyperlinkki"/>
            <w:color w:val="auto"/>
            <w:u w:val="none"/>
          </w:rPr>
          <w:t>lisiin</w:t>
        </w:r>
      </w:hyperlink>
      <w:r w:rsidRPr="00820B69">
        <w:t xml:space="preserve">, </w:t>
      </w:r>
      <w:hyperlink r:id="rId12" w:tooltip="Lomat" w:history="1">
        <w:r w:rsidRPr="00820B69">
          <w:rPr>
            <w:rStyle w:val="Hyperlinkki"/>
            <w:color w:val="auto"/>
            <w:u w:val="none"/>
          </w:rPr>
          <w:t>lomiin</w:t>
        </w:r>
      </w:hyperlink>
      <w:r w:rsidRPr="00820B69">
        <w:t xml:space="preserve"> tai </w:t>
      </w:r>
      <w:hyperlink r:id="rId13" w:tooltip="Työaika" w:history="1">
        <w:r w:rsidRPr="00820B69">
          <w:rPr>
            <w:rStyle w:val="Hyperlinkki"/>
            <w:color w:val="auto"/>
            <w:u w:val="none"/>
          </w:rPr>
          <w:t>työvuoroihin</w:t>
        </w:r>
      </w:hyperlink>
      <w:r w:rsidRPr="00820B69">
        <w:t xml:space="preserve"> liittyvissä kysymyksissä ja ongelmissa.</w:t>
      </w:r>
    </w:p>
    <w:p w14:paraId="59C73884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 xml:space="preserve">kertoo, mitä </w:t>
      </w:r>
      <w:hyperlink r:id="rId14" w:tooltip="Työehtosopimukset" w:history="1">
        <w:r w:rsidRPr="00820B69">
          <w:rPr>
            <w:rStyle w:val="Hyperlinkki"/>
            <w:color w:val="auto"/>
            <w:u w:val="none"/>
          </w:rPr>
          <w:t>työehtosopimusta</w:t>
        </w:r>
      </w:hyperlink>
      <w:r w:rsidRPr="00820B69">
        <w:t xml:space="preserve"> työpaikalla noudatetaan ja opastaa sen tulkinnassa.</w:t>
      </w:r>
    </w:p>
    <w:p w14:paraId="4AD01823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valvoo työlainsäädännön ja työehtosopimuksen noudattamista työpaikalla.</w:t>
      </w:r>
    </w:p>
    <w:p w14:paraId="2C3ADE0B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neuvottelee työnantajan kanssa henkilöstöä koskevissa asioissa.</w:t>
      </w:r>
    </w:p>
    <w:p w14:paraId="696511FA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neuvottelee paikallisista sopimuksista.</w:t>
      </w:r>
    </w:p>
    <w:p w14:paraId="656F96AF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ylläpitää työrauhaa ja on mukana kehittämässä henkilöstön työhyvinvointia.</w:t>
      </w:r>
    </w:p>
    <w:p w14:paraId="04F4A2E0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perehtyy työyksiköiden arkeen ja tiedottaa työpaikan asioista jäsenille.</w:t>
      </w:r>
    </w:p>
    <w:p w14:paraId="3819230C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tekee yhteistyötä muiden henkilöstöedustajien kanssa.</w:t>
      </w:r>
    </w:p>
    <w:p w14:paraId="37625BA0" w14:textId="77777777" w:rsidR="00820B69" w:rsidRPr="00820B69" w:rsidRDefault="00820B69" w:rsidP="00820B69">
      <w:pPr>
        <w:numPr>
          <w:ilvl w:val="0"/>
          <w:numId w:val="4"/>
        </w:numPr>
      </w:pPr>
      <w:r w:rsidRPr="00820B69">
        <w:t>toimii yhteyshenkilönä liittoon ja ammattiosastoon.</w:t>
      </w:r>
    </w:p>
    <w:p w14:paraId="5361E1EA" w14:textId="1D9EDC44" w:rsidR="00820B69" w:rsidRDefault="00820B69" w:rsidP="00820B69">
      <w:pPr>
        <w:numPr>
          <w:ilvl w:val="0"/>
          <w:numId w:val="4"/>
        </w:numPr>
      </w:pPr>
      <w:r w:rsidRPr="00820B69">
        <w:t>hankkii aktiivisesti uusia jäseniä</w:t>
      </w:r>
      <w:r w:rsidR="00D82F35">
        <w:t>.</w:t>
      </w:r>
      <w:r w:rsidRPr="00820B69">
        <w:t> </w:t>
      </w:r>
    </w:p>
    <w:p w14:paraId="4E4ADA0A" w14:textId="77777777" w:rsidR="00820B69" w:rsidRPr="00820B69" w:rsidRDefault="00820B69" w:rsidP="00820B69">
      <w:pPr>
        <w:ind w:left="720"/>
      </w:pPr>
    </w:p>
    <w:p w14:paraId="6D24B136" w14:textId="41931A54" w:rsidR="00820B69" w:rsidRPr="00820B69" w:rsidRDefault="00820B69" w:rsidP="00820B69">
      <w:r w:rsidRPr="00820B69">
        <w:t xml:space="preserve">Luottamusmiehen tukena </w:t>
      </w:r>
      <w:r w:rsidR="00D82F35">
        <w:t>on</w:t>
      </w:r>
      <w:r w:rsidRPr="00820B69">
        <w:t xml:space="preserve"> alueen järjestöasiantuntija ja muut liiton asiantuntija</w:t>
      </w:r>
      <w:r w:rsidR="009326CA">
        <w:t>t</w:t>
      </w:r>
      <w:r>
        <w:t>.</w:t>
      </w:r>
      <w:r w:rsidR="00D82F35" w:rsidRPr="00D82F35">
        <w:t xml:space="preserve"> </w:t>
      </w:r>
      <w:r w:rsidR="00D82F35">
        <w:t>Tehy kouluttaa</w:t>
      </w:r>
      <w:r w:rsidR="00D82F35" w:rsidRPr="00D82F35">
        <w:t xml:space="preserve"> kaikki uudet luottamusmiehet</w:t>
      </w:r>
      <w:r w:rsidR="009326CA">
        <w:t>. K</w:t>
      </w:r>
      <w:r w:rsidR="00D82F35">
        <w:t xml:space="preserve">oulutusta </w:t>
      </w:r>
      <w:r w:rsidR="00D82F35" w:rsidRPr="00D82F35">
        <w:t>on tarjolla koko luottamusmiestehtävän ajan, valinnasta lähtien</w:t>
      </w:r>
      <w:r w:rsidR="00D82F35">
        <w:t>.</w:t>
      </w:r>
    </w:p>
    <w:p w14:paraId="13C46EAA" w14:textId="77777777" w:rsidR="00820B69" w:rsidRPr="00820B69" w:rsidRDefault="00820B69" w:rsidP="00820B69"/>
    <w:p w14:paraId="61C1E0B4" w14:textId="004982C9" w:rsidR="00820B69" w:rsidRPr="009326CA" w:rsidRDefault="00D82F35" w:rsidP="00820B69">
      <w:pPr>
        <w:rPr>
          <w:sz w:val="28"/>
          <w:szCs w:val="28"/>
        </w:rPr>
      </w:pPr>
      <w:r w:rsidRPr="009326CA">
        <w:rPr>
          <w:sz w:val="28"/>
          <w:szCs w:val="28"/>
        </w:rPr>
        <w:t>Asetu rohkeasti ehdolle!</w:t>
      </w:r>
    </w:p>
    <w:p w14:paraId="1F2B103E" w14:textId="521AEF58" w:rsidR="00D82F35" w:rsidRDefault="00D82F35" w:rsidP="00820B69"/>
    <w:p w14:paraId="6E5CDC81" w14:textId="77777777" w:rsidR="00D82F35" w:rsidRPr="00820B69" w:rsidRDefault="00D82F35" w:rsidP="00820B69"/>
    <w:p w14:paraId="65D637A6" w14:textId="77777777" w:rsidR="00820B69" w:rsidRPr="00820B69" w:rsidRDefault="00820B69" w:rsidP="00820B69"/>
    <w:p w14:paraId="6621C879" w14:textId="1A781F49" w:rsidR="00820B69" w:rsidRPr="00820B69" w:rsidRDefault="00820B69" w:rsidP="00820B69">
      <w:r w:rsidRPr="00820B69">
        <w:t>Tehy</w:t>
      </w:r>
      <w:r w:rsidR="009326CA">
        <w:t>n</w:t>
      </w:r>
      <w:r w:rsidRPr="00820B69">
        <w:t xml:space="preserve"> Kuopion ammattiosasto ry hallitus</w:t>
      </w:r>
    </w:p>
    <w:p w14:paraId="030D05C3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5"/>
      <w:footerReference w:type="default" r:id="rId16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8FD" w14:textId="77777777" w:rsidR="00530F40" w:rsidRDefault="00530F40" w:rsidP="007759E4">
      <w:r>
        <w:separator/>
      </w:r>
    </w:p>
  </w:endnote>
  <w:endnote w:type="continuationSeparator" w:id="0">
    <w:p w14:paraId="39B8C464" w14:textId="77777777" w:rsidR="00530F40" w:rsidRDefault="00530F40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469" w14:textId="77777777" w:rsidR="00530F40" w:rsidRDefault="00530F40" w:rsidP="007759E4">
      <w:r>
        <w:separator/>
      </w:r>
    </w:p>
  </w:footnote>
  <w:footnote w:type="continuationSeparator" w:id="0">
    <w:p w14:paraId="1EFDDE6A" w14:textId="77777777" w:rsidR="00530F40" w:rsidRDefault="00530F40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65178969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820B69">
      <w:rPr>
        <w:noProof/>
        <w:sz w:val="18"/>
        <w:szCs w:val="18"/>
      </w:rPr>
      <w:t>4.11.2022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70DD"/>
    <w:multiLevelType w:val="multilevel"/>
    <w:tmpl w:val="209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B54A3"/>
    <w:rsid w:val="00173275"/>
    <w:rsid w:val="00284F55"/>
    <w:rsid w:val="002F2BCE"/>
    <w:rsid w:val="003B4091"/>
    <w:rsid w:val="00423B73"/>
    <w:rsid w:val="00485508"/>
    <w:rsid w:val="004E259B"/>
    <w:rsid w:val="004E2AED"/>
    <w:rsid w:val="00530F40"/>
    <w:rsid w:val="005E2E56"/>
    <w:rsid w:val="0068711E"/>
    <w:rsid w:val="00692A9E"/>
    <w:rsid w:val="00733687"/>
    <w:rsid w:val="007759E4"/>
    <w:rsid w:val="00820B69"/>
    <w:rsid w:val="00861CCD"/>
    <w:rsid w:val="009326CA"/>
    <w:rsid w:val="009B50EE"/>
    <w:rsid w:val="009D2A72"/>
    <w:rsid w:val="00AA055B"/>
    <w:rsid w:val="00C46D97"/>
    <w:rsid w:val="00D715FF"/>
    <w:rsid w:val="00D82F35"/>
    <w:rsid w:val="00E547CE"/>
    <w:rsid w:val="00E84406"/>
    <w:rsid w:val="00ED5BF5"/>
    <w:rsid w:val="00EF181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hy.fi/fi/tyoelamaopas/tyoaik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hy.fi/fi/tyoelamaopas/lom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hy.fi/fi/tyoelamaopas/palkka/lisat-peruspalkan-paall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ehy.fi/fi/tyoelamaopas/palkk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hy.fi/fi/tyoelamaopas/tyoehtosopimuks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3</TotalTime>
  <Pages>1</Pages>
  <Words>222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Koskinen Marita</cp:lastModifiedBy>
  <cp:revision>2</cp:revision>
  <cp:lastPrinted>2021-08-23T18:59:00Z</cp:lastPrinted>
  <dcterms:created xsi:type="dcterms:W3CDTF">2022-11-04T11:04:00Z</dcterms:created>
  <dcterms:modified xsi:type="dcterms:W3CDTF">2022-11-04T11:04:00Z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